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CE641" w14:textId="77777777" w:rsidR="00EE132A" w:rsidRPr="00FA36FE" w:rsidRDefault="00917415">
      <w:pPr>
        <w:pStyle w:val="1"/>
        <w:jc w:val="center"/>
        <w:rPr>
          <w:b/>
          <w:color w:val="000000" w:themeColor="text1"/>
          <w:sz w:val="24"/>
          <w:szCs w:val="24"/>
        </w:rPr>
      </w:pPr>
      <w:r w:rsidRPr="00FA36FE">
        <w:rPr>
          <w:b/>
          <w:color w:val="000000" w:themeColor="text1"/>
          <w:sz w:val="24"/>
          <w:szCs w:val="24"/>
        </w:rPr>
        <w:t>РЕШЕНИЕ</w:t>
      </w:r>
    </w:p>
    <w:p w14:paraId="130A2AC6" w14:textId="77777777" w:rsidR="00EE132A" w:rsidRPr="00FA36FE" w:rsidRDefault="00917415">
      <w:pPr>
        <w:pStyle w:val="1"/>
        <w:jc w:val="center"/>
        <w:rPr>
          <w:b/>
          <w:color w:val="000000" w:themeColor="text1"/>
          <w:sz w:val="24"/>
          <w:szCs w:val="24"/>
        </w:rPr>
      </w:pPr>
      <w:r w:rsidRPr="00FA36FE">
        <w:rPr>
          <w:b/>
          <w:color w:val="000000" w:themeColor="text1"/>
          <w:sz w:val="24"/>
          <w:szCs w:val="24"/>
        </w:rPr>
        <w:t>(проект)</w:t>
      </w:r>
    </w:p>
    <w:p w14:paraId="0817BBA2" w14:textId="77777777" w:rsidR="00EE132A" w:rsidRPr="00FA36FE" w:rsidRDefault="00EE132A">
      <w:pPr>
        <w:pStyle w:val="1"/>
        <w:jc w:val="center"/>
        <w:rPr>
          <w:color w:val="000000" w:themeColor="text1"/>
          <w:sz w:val="24"/>
          <w:szCs w:val="24"/>
        </w:rPr>
      </w:pPr>
    </w:p>
    <w:p w14:paraId="1185F731" w14:textId="77777777" w:rsidR="00EE132A" w:rsidRPr="00FA36FE" w:rsidRDefault="00917415">
      <w:pPr>
        <w:pStyle w:val="1"/>
        <w:jc w:val="center"/>
        <w:rPr>
          <w:b/>
          <w:color w:val="000000" w:themeColor="text1"/>
          <w:sz w:val="24"/>
          <w:szCs w:val="24"/>
        </w:rPr>
      </w:pPr>
      <w:r w:rsidRPr="00FA36FE">
        <w:rPr>
          <w:b/>
          <w:color w:val="000000" w:themeColor="text1"/>
          <w:sz w:val="24"/>
          <w:szCs w:val="24"/>
        </w:rPr>
        <w:t xml:space="preserve">О внесении изменений в решение Совета депутатов Рузского муниципального округа Московской области от </w:t>
      </w:r>
      <w:bookmarkStart w:id="0" w:name="_Hlk159492581"/>
      <w:r w:rsidRPr="00FA36FE">
        <w:rPr>
          <w:b/>
          <w:color w:val="000000" w:themeColor="text1"/>
          <w:sz w:val="24"/>
          <w:szCs w:val="24"/>
        </w:rPr>
        <w:t>12.12.2025 № 358/61 «О бюджете Рузского муниципального округа Московской области на 2026 год и плановый период 2027 и 2028 годов»</w:t>
      </w:r>
      <w:bookmarkEnd w:id="0"/>
    </w:p>
    <w:p w14:paraId="5B68D543" w14:textId="77777777" w:rsidR="00EE132A" w:rsidRPr="00FA36FE" w:rsidRDefault="00EE132A" w:rsidP="00917415">
      <w:pPr>
        <w:pStyle w:val="1"/>
        <w:ind w:firstLineChars="709" w:firstLine="1702"/>
        <w:jc w:val="both"/>
        <w:rPr>
          <w:color w:val="000000" w:themeColor="text1"/>
          <w:sz w:val="24"/>
          <w:szCs w:val="24"/>
        </w:rPr>
      </w:pPr>
    </w:p>
    <w:p w14:paraId="5FCA4999" w14:textId="77777777" w:rsidR="00EE132A" w:rsidRPr="00FA36FE" w:rsidRDefault="00917415">
      <w:pPr>
        <w:pStyle w:val="1"/>
        <w:ind w:firstLine="708"/>
        <w:jc w:val="both"/>
        <w:rPr>
          <w:color w:val="000000" w:themeColor="text1"/>
          <w:sz w:val="24"/>
          <w:szCs w:val="24"/>
        </w:rPr>
      </w:pPr>
      <w:r w:rsidRPr="00FA36FE">
        <w:rPr>
          <w:color w:val="000000" w:themeColor="text1"/>
          <w:sz w:val="24"/>
          <w:szCs w:val="24"/>
        </w:rPr>
        <w:t>Рассмотрев предложения Главы Рузского муниципального округа Московской области о внесении изменений в решение Совета депутатов Рузского муниципального округа Московской области от 12.12.2025 № 358/61 «О бюджете Рузского муниципального округа Московской области на 2026 год и плановый период 2027 и 2028 годов», в соответствии с Бюджетным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Положением о бюджетном процессе в Рузском муниципальном округе Московской области, принятым решением Совета депутатов Рузского муниципального округа Московской области от 23.07.2025 № 313/51, руководствуясь Уставом Рузского муниципального округа Московской области</w:t>
      </w:r>
    </w:p>
    <w:p w14:paraId="6E765FC0" w14:textId="77777777" w:rsidR="008D0289" w:rsidRPr="00FA36FE" w:rsidRDefault="008D0289" w:rsidP="00917415">
      <w:pPr>
        <w:pStyle w:val="1"/>
        <w:ind w:firstLineChars="709" w:firstLine="1702"/>
        <w:jc w:val="both"/>
        <w:rPr>
          <w:color w:val="000000" w:themeColor="text1"/>
          <w:sz w:val="24"/>
          <w:szCs w:val="24"/>
        </w:rPr>
      </w:pPr>
    </w:p>
    <w:p w14:paraId="4E443B8A" w14:textId="77777777" w:rsidR="00EE132A" w:rsidRPr="00FA36FE" w:rsidRDefault="00917415">
      <w:pPr>
        <w:pStyle w:val="1"/>
        <w:ind w:left="708"/>
        <w:rPr>
          <w:b/>
          <w:color w:val="000000" w:themeColor="text1"/>
          <w:sz w:val="24"/>
          <w:szCs w:val="24"/>
        </w:rPr>
      </w:pPr>
      <w:r w:rsidRPr="00FA36FE">
        <w:rPr>
          <w:b/>
          <w:color w:val="000000" w:themeColor="text1"/>
          <w:sz w:val="24"/>
          <w:szCs w:val="24"/>
        </w:rPr>
        <w:t>Совет депутатов Рузского муниципального округа Московской области РЕШИЛ:</w:t>
      </w:r>
    </w:p>
    <w:p w14:paraId="2AAD0177" w14:textId="77777777" w:rsidR="00EE132A" w:rsidRPr="00FA36FE" w:rsidRDefault="00EE132A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</w:p>
    <w:p w14:paraId="4A1DEE06" w14:textId="405DB3CA" w:rsidR="00EE132A" w:rsidRPr="00FA36FE" w:rsidRDefault="00917415" w:rsidP="002C2436">
      <w:pPr>
        <w:ind w:firstLine="708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ru-RU"/>
        </w:rPr>
      </w:pPr>
      <w:r w:rsidRPr="00FA36FE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1. Внести в решение Совета депутатов Рузского муниципального округа Московской области от 12.12.2025 № 358/61 «О бюджете Рузского муниципального округа Московской области на 2026 год и плановый период 2027 и 2028 годов»</w:t>
      </w:r>
      <w:r w:rsidR="002C2436" w:rsidRPr="00FA36FE"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ru-RU"/>
        </w:rPr>
        <w:t xml:space="preserve"> (в редакции решения Совета депутатов Рузского муниципального округа Московской области от 25.03.2026 № 380/64</w:t>
      </w:r>
      <w:r w:rsidR="00146634"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ru-RU"/>
        </w:rPr>
        <w:t>, от 22.07.2026 № 412/68</w:t>
      </w:r>
      <w:r w:rsidR="002C2436" w:rsidRPr="00FA36FE"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ru-RU"/>
        </w:rPr>
        <w:t xml:space="preserve">) </w:t>
      </w:r>
      <w:r w:rsidRPr="00FA36FE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следующие изменения:</w:t>
      </w:r>
    </w:p>
    <w:p w14:paraId="79413411" w14:textId="77777777" w:rsidR="00EE132A" w:rsidRPr="00FA36FE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>1.1. пункт 1 изложить в следующей редакции:</w:t>
      </w:r>
    </w:p>
    <w:p w14:paraId="557772DA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36FE">
        <w:rPr>
          <w:rFonts w:ascii="Times New Roman" w:hAnsi="Times New Roman" w:cs="Times New Roman"/>
          <w:snapToGrid w:val="0"/>
          <w:sz w:val="24"/>
          <w:szCs w:val="24"/>
        </w:rPr>
        <w:t xml:space="preserve">«1. Утвердить основные характеристики бюджета Рузского муниципального округа 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Московской области (далее – бюджет Рузского муниципального округа) на 2026 год:</w:t>
      </w:r>
    </w:p>
    <w:p w14:paraId="627DE6A4" w14:textId="46C67FDA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а) общий объем доходов бюджета Рузского муниципального округа в сумме </w:t>
      </w:r>
      <w:r w:rsidR="003B4684" w:rsidRPr="00E44951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 417 678,96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3B4684" w:rsidRPr="00E44951">
        <w:rPr>
          <w:rFonts w:ascii="Times New Roman" w:hAnsi="Times New Roman" w:cs="Times New Roman"/>
          <w:snapToGrid w:val="0"/>
          <w:sz w:val="24"/>
          <w:szCs w:val="24"/>
        </w:rPr>
        <w:t>4 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385248,08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14:paraId="13060C6E" w14:textId="4A02E1F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б) общий объем расходов бюджета Рузского муниципального округа в сумме </w:t>
      </w:r>
      <w:r w:rsidR="003B4684" w:rsidRPr="00E44951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 812 144,76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14:paraId="6A178C2F" w14:textId="772F76C4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в) дефицит бюджета Рузского муниципального округа в сумме 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394 465,80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рублей.</w:t>
      </w:r>
    </w:p>
    <w:p w14:paraId="2469D811" w14:textId="15F8F815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Средства за счет снижения остатков на счетах по учету средств бюджета Рузского муниципального округа в 2026 году в общем объеме 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441 186,22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направить:</w:t>
      </w:r>
    </w:p>
    <w:p w14:paraId="0B92DAB9" w14:textId="1D833B18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- в сумме </w:t>
      </w:r>
      <w:r w:rsidR="00CA48FB">
        <w:rPr>
          <w:rFonts w:ascii="Times New Roman" w:hAnsi="Times New Roman" w:cs="Times New Roman"/>
          <w:snapToGrid w:val="0"/>
          <w:sz w:val="24"/>
          <w:szCs w:val="24"/>
        </w:rPr>
        <w:t>394 465,80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на погашение дефицита бюджета Рузского муниципального округа в 2026 году;</w:t>
      </w:r>
    </w:p>
    <w:p w14:paraId="1BDD96D1" w14:textId="633F1799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- в сумме </w:t>
      </w:r>
      <w:r w:rsidR="003B4684" w:rsidRPr="00E44951">
        <w:rPr>
          <w:rFonts w:ascii="Times New Roman" w:hAnsi="Times New Roman" w:cs="Times New Roman"/>
          <w:snapToGrid w:val="0"/>
          <w:sz w:val="24"/>
          <w:szCs w:val="24"/>
        </w:rPr>
        <w:t>46 720,4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на погашение бюджетного кредита, предоставленного бюджету Рузского муниципального округа из бюджета Московской области.»;</w:t>
      </w:r>
    </w:p>
    <w:p w14:paraId="1EEF9ED4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1.2. пункт 2 изложить в следующей редакции:</w:t>
      </w:r>
    </w:p>
    <w:p w14:paraId="69ACE8C1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«2. Утвердить основные характеристики бюджета Рузского муниципального округа на плановый период 2027 и 2028 годов:</w:t>
      </w:r>
    </w:p>
    <w:p w14:paraId="296A27BB" w14:textId="6B22D9C4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а) общий объем доходов бюджета Рузского муниципального округа на 2027 год в сумме 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8 320 465,70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 w:rsidR="00FA38DB" w:rsidRPr="00E44951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 784 177,70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и на 2028 год в сумме </w:t>
      </w:r>
      <w:r w:rsidR="00FA38DB" w:rsidRPr="00E44951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="00FA38DB" w:rsidRPr="00E44951">
        <w:rPr>
          <w:rFonts w:ascii="Times New Roman" w:hAnsi="Times New Roman" w:cs="Times New Roman"/>
          <w:snapToGrid w:val="0"/>
          <w:sz w:val="24"/>
          <w:szCs w:val="24"/>
        </w:rPr>
        <w:t>20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1 235,60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FA38DB" w:rsidRPr="00E44951">
        <w:rPr>
          <w:rFonts w:ascii="Times New Roman" w:hAnsi="Times New Roman" w:cs="Times New Roman"/>
          <w:snapToGrid w:val="0"/>
          <w:sz w:val="24"/>
          <w:szCs w:val="24"/>
        </w:rPr>
        <w:t>1 983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="00FA38DB" w:rsidRPr="00E44951">
        <w:rPr>
          <w:rFonts w:ascii="Times New Roman" w:hAnsi="Times New Roman" w:cs="Times New Roman"/>
          <w:snapToGrid w:val="0"/>
          <w:sz w:val="24"/>
          <w:szCs w:val="24"/>
        </w:rPr>
        <w:t>8</w:t>
      </w:r>
      <w:r w:rsidR="00C020F4" w:rsidRPr="00E44951">
        <w:rPr>
          <w:rFonts w:ascii="Times New Roman" w:hAnsi="Times New Roman" w:cs="Times New Roman"/>
          <w:snapToGrid w:val="0"/>
          <w:sz w:val="24"/>
          <w:szCs w:val="24"/>
        </w:rPr>
        <w:t>81,60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14:paraId="6882EED2" w14:textId="255AA835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б) общий объем расходов бюджета Рузского муниципального округа на 2027 год в сумме </w:t>
      </w:r>
      <w:r w:rsidR="00D26093" w:rsidRPr="00E44951">
        <w:rPr>
          <w:rFonts w:ascii="Times New Roman" w:hAnsi="Times New Roman" w:cs="Times New Roman"/>
          <w:snapToGrid w:val="0"/>
          <w:sz w:val="24"/>
          <w:szCs w:val="24"/>
        </w:rPr>
        <w:t>8 582 423,50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условно утвержденные расходы в сумме </w:t>
      </w:r>
      <w:r w:rsidR="00D26093" w:rsidRPr="00E44951">
        <w:rPr>
          <w:rFonts w:ascii="Times New Roman" w:hAnsi="Times New Roman" w:cs="Times New Roman"/>
          <w:snapToGrid w:val="0"/>
          <w:sz w:val="24"/>
          <w:szCs w:val="24"/>
        </w:rPr>
        <w:t>120 000,00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lastRenderedPageBreak/>
        <w:t>рублей, и на 2028 год в сумме</w:t>
      </w:r>
      <w:r w:rsidR="00FA38DB"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D26093" w:rsidRPr="00E44951">
        <w:rPr>
          <w:rFonts w:ascii="Times New Roman" w:hAnsi="Times New Roman" w:cs="Times New Roman"/>
          <w:snapToGrid w:val="0"/>
          <w:sz w:val="24"/>
          <w:szCs w:val="24"/>
        </w:rPr>
        <w:t>6 468 863,50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в том числе условно утвержденные расходы в сумме 22</w:t>
      </w:r>
      <w:r w:rsidR="0076344E" w:rsidRPr="00E44951">
        <w:rPr>
          <w:rFonts w:ascii="Times New Roman" w:hAnsi="Times New Roman" w:cs="Times New Roman"/>
          <w:snapToGrid w:val="0"/>
          <w:sz w:val="24"/>
          <w:szCs w:val="24"/>
        </w:rPr>
        <w:t>4 500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,00 тыс. рублей;</w:t>
      </w:r>
    </w:p>
    <w:p w14:paraId="0210EFD8" w14:textId="77777777" w:rsidR="00EE132A" w:rsidRPr="00E44951" w:rsidRDefault="00917415" w:rsidP="00651F3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в) дефицит бюджета Рузского муниципального округа на 2027 год в сумме 261 957,80 тыс. рублей и на 2028 год в сумме 267 627,90 тыс. рублей.»;</w:t>
      </w:r>
    </w:p>
    <w:p w14:paraId="5ECDE71E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651F3E" w:rsidRPr="00E44951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 пункт 8 изложить в следующей редакции:</w:t>
      </w:r>
    </w:p>
    <w:p w14:paraId="1C2845D7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«8. Утвердить объем бюджетных ассигнований Дорожного фонда Рузского муниципального округа Московской области:</w:t>
      </w:r>
    </w:p>
    <w:p w14:paraId="500C0EB7" w14:textId="445F9248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- на 2026 год в размере 1</w:t>
      </w:r>
      <w:r w:rsidR="007F0E51" w:rsidRPr="00E44951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7F0E51" w:rsidRPr="00E44951">
        <w:rPr>
          <w:rFonts w:ascii="Times New Roman" w:hAnsi="Times New Roman" w:cs="Times New Roman"/>
          <w:snapToGrid w:val="0"/>
          <w:sz w:val="24"/>
          <w:szCs w:val="24"/>
        </w:rPr>
        <w:t>43 988,81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</w:t>
      </w:r>
      <w:r w:rsidR="007F0E51" w:rsidRPr="00E44951">
        <w:rPr>
          <w:rFonts w:ascii="Times New Roman" w:hAnsi="Times New Roman" w:cs="Times New Roman"/>
          <w:snapToGrid w:val="0"/>
          <w:sz w:val="24"/>
          <w:szCs w:val="24"/>
        </w:rPr>
        <w:t>585 291,17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рублей);</w:t>
      </w:r>
    </w:p>
    <w:p w14:paraId="799D5280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- на 2027 год в размере 695 982,53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533 227,53 тыс. рублей);</w:t>
      </w:r>
    </w:p>
    <w:p w14:paraId="2372F868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- на 2028 год в размере 695 982,53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526 389,53 тыс. рублей).</w:t>
      </w:r>
    </w:p>
    <w:p w14:paraId="0CB063A8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Бюджетные ассигнования Дорожного фонда Рузского муниципального округа Московской области предусматриваются в рамках реализации мероприятий муниципальных программ Рузского муниципального округа Московской области и используются в порядке, установленном решением Совета депутатов Рузского городского округа Московской области от 28.03.2018 № 206/20 «О дорожном фонде Рузского городского округа Московской области».»;</w:t>
      </w:r>
    </w:p>
    <w:p w14:paraId="65EBEE82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8556CC" w:rsidRPr="00E44951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 пункт 11 изложить в следующей редакции:</w:t>
      </w:r>
    </w:p>
    <w:p w14:paraId="2729E032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«11. Установить, что в расходах бюджета Рузского муниципального округа предусмотрены средства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14:paraId="0C8AB862" w14:textId="64D946B8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- на 2026 год – </w:t>
      </w:r>
      <w:r w:rsidR="004E7570" w:rsidRPr="00E44951">
        <w:rPr>
          <w:rFonts w:ascii="Times New Roman" w:hAnsi="Times New Roman" w:cs="Times New Roman"/>
          <w:snapToGrid w:val="0"/>
          <w:sz w:val="24"/>
          <w:szCs w:val="24"/>
        </w:rPr>
        <w:t>803,09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14:paraId="40D02F64" w14:textId="2D924CA8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- на 2027 год – </w:t>
      </w:r>
      <w:r w:rsidR="004E7570" w:rsidRPr="00E44951">
        <w:rPr>
          <w:rFonts w:ascii="Times New Roman" w:hAnsi="Times New Roman" w:cs="Times New Roman"/>
          <w:snapToGrid w:val="0"/>
          <w:sz w:val="24"/>
          <w:szCs w:val="24"/>
        </w:rPr>
        <w:t>0,00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14:paraId="0DB6D41E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- на 2028 год – </w:t>
      </w:r>
      <w:r w:rsidR="00651F3E" w:rsidRPr="00E44951">
        <w:rPr>
          <w:rFonts w:ascii="Times New Roman" w:hAnsi="Times New Roman" w:cs="Times New Roman"/>
          <w:snapToGrid w:val="0"/>
          <w:sz w:val="24"/>
          <w:szCs w:val="24"/>
        </w:rPr>
        <w:t>50 312,20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рублей.</w:t>
      </w:r>
    </w:p>
    <w:p w14:paraId="39F42CA2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Данные средства распределяются:</w:t>
      </w:r>
    </w:p>
    <w:p w14:paraId="6761235B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а) на основании обращений, представленных в Финансовое управление Администрации Рузского муниципального округа Московской области главными распорядителями средств бюджета Рузского муниципального округа, содержащих обоснования и расчет сумм софинансирования;</w:t>
      </w:r>
    </w:p>
    <w:p w14:paraId="14965877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б) на основании гарантийных писем Главы Рузского муниципального округа Московской области, направленных в центральные исполнительные органы государственной власти Российской Федерации и Московской области, содержащих согласие на софинансирование за счет собственных средств бюджета Рузского муниципального округа в рамках участия в мероприятиях государственных программ;</w:t>
      </w:r>
    </w:p>
    <w:p w14:paraId="66CC911D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в) на основании Соглашений (дополнительных соглашений) с центральными исполнительными органами государственной власти Российской Федерации и Московской области (главными распорядителями бюджета Московской области) о предоставлении бюджету Рузского муниципального округа межбюджетных трансфертов.</w:t>
      </w:r>
    </w:p>
    <w:p w14:paraId="50E7F51A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Средства, предусмотренные в бюджете Рузского муниципального округа на софинансирование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 в текущем финансовом году на расходы, направленные на исполнение 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lastRenderedPageBreak/>
        <w:t>полномочий органов местного самоуправления Рузского муниципального округа Московской области, установленных действующим законодательством.»;</w:t>
      </w:r>
    </w:p>
    <w:p w14:paraId="6DB2D20A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8556CC" w:rsidRPr="00E44951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8556CC"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пункт 11.1 </w:t>
      </w:r>
      <w:r w:rsidR="008556CC" w:rsidRPr="00E44951">
        <w:rPr>
          <w:rFonts w:ascii="Times New Roman" w:hAnsi="Times New Roman" w:cs="Times New Roman"/>
          <w:snapToGrid w:val="0"/>
          <w:sz w:val="24"/>
          <w:szCs w:val="24"/>
        </w:rPr>
        <w:t>изложить в следующей редакции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14:paraId="0030C38C" w14:textId="29B44F81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«11.1. Утвердить в составе расходов бюджета Рузского муниципального округа бюджетные ассигнования, иным образом зарезервированные на 2026 год в сумме </w:t>
      </w:r>
      <w:r w:rsidR="004E7570" w:rsidRPr="00E44951">
        <w:rPr>
          <w:rFonts w:ascii="Times New Roman" w:hAnsi="Times New Roman" w:cs="Times New Roman"/>
          <w:snapToGrid w:val="0"/>
          <w:sz w:val="24"/>
          <w:szCs w:val="24"/>
        </w:rPr>
        <w:t>75 000,00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рублей, на 2027 год в сумме 0,00 тыс. рублей, на 2028 год в сумме 0,00 тыс. рублей. Порядок использования и перераспределения бюджетных ассигнований, иным образом зарезервированных в составе расходов бюджета Рузского муниципального округа, устанавливается Администрацией Рузского муниципального округа Московской области.</w:t>
      </w:r>
    </w:p>
    <w:p w14:paraId="69CA735A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Направление использования зарезервированных бюджетных ассигнований – на обеспечение расходных обязательств на реализацию мероприятий муниципальных программ Рузского муниципального округа.»;</w:t>
      </w:r>
    </w:p>
    <w:p w14:paraId="6CB8BDB1" w14:textId="3C22084F" w:rsidR="00EE132A" w:rsidRPr="00E44951" w:rsidRDefault="00917415" w:rsidP="004E7570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8556CC" w:rsidRPr="00E44951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 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подпункт 17.2 пункта 17 изложить в следующей редакции:</w:t>
      </w:r>
    </w:p>
    <w:p w14:paraId="362A2ED6" w14:textId="58A3F025" w:rsidR="0025797E" w:rsidRPr="00E44951" w:rsidRDefault="0025797E" w:rsidP="0025797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«17.2. Размер резервного фонда Администрации Рузского муниципального округа Московской области на предупреждение, ликвидацию чрезвычайных ситуаций и последствий стихийных бедствий:</w:t>
      </w:r>
    </w:p>
    <w:p w14:paraId="0B538A6F" w14:textId="21B85B3E" w:rsidR="0025797E" w:rsidRPr="00E44951" w:rsidRDefault="0025797E" w:rsidP="0025797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на 2026 год в сумме 1</w:t>
      </w:r>
      <w:r w:rsidR="00CA48FB">
        <w:rPr>
          <w:rFonts w:ascii="Times New Roman" w:hAnsi="Times New Roman" w:cs="Times New Roman"/>
          <w:snapToGrid w:val="0"/>
          <w:sz w:val="24"/>
          <w:szCs w:val="24"/>
        </w:rPr>
        <w:t>8 118,50</w:t>
      </w:r>
      <w:bookmarkStart w:id="1" w:name="_GoBack"/>
      <w:bookmarkEnd w:id="1"/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рублей;</w:t>
      </w:r>
    </w:p>
    <w:p w14:paraId="1EF26AC4" w14:textId="77777777" w:rsidR="0025797E" w:rsidRPr="00E44951" w:rsidRDefault="0025797E" w:rsidP="0025797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на 2027 год в сумме 0,00 тыс. рублей;</w:t>
      </w:r>
    </w:p>
    <w:p w14:paraId="54F69BA5" w14:textId="77777777" w:rsidR="0025797E" w:rsidRPr="00E44951" w:rsidRDefault="0025797E" w:rsidP="0025797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на 2028 год в сумме 0,00 тыс. рублей.</w:t>
      </w:r>
    </w:p>
    <w:p w14:paraId="2D4FF786" w14:textId="57C1E877" w:rsidR="006F7809" w:rsidRPr="00E44951" w:rsidRDefault="0025797E" w:rsidP="0025797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Средства резервного фонда Администрации Рузского муниципального округа Московской области на предупреждение, ликвидацию чрезвычайных ситуаций и последствий стихийных бедствий используются на цели, установленные постановлением Администрации Рузского городского округа Московской области от 28.04.2020 № 1260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бедствий».»;</w:t>
      </w:r>
    </w:p>
    <w:p w14:paraId="6FD7A9BE" w14:textId="2B1DBA8F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 приложение № 1 «Поступление доходов в бюджет Рузского муниципального округа на 2026 год и плановый период 2027 и 2028 годов» изложить в редакции согласно приложению № 1 к настоящему решению;</w:t>
      </w:r>
    </w:p>
    <w:p w14:paraId="3F97C49A" w14:textId="7B938BAC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8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 приложение № 2 «Распределение бюджетных ассигнований по разделам, подразделам, целевым статьям (муниципальным программам Рузского муниципального округа Московской области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редакции согласно приложению № 2 к настоящему решению;</w:t>
      </w:r>
    </w:p>
    <w:p w14:paraId="3C5E150C" w14:textId="796810DA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 приложение № 3 «Ведомственная структура расходов бюджета Рузского муниципального округа на 2026 год и плановый период 2027 и 2028 годов» изложить в редакции согласно приложению № 3 к настоящему решению;</w:t>
      </w:r>
    </w:p>
    <w:p w14:paraId="005A43AE" w14:textId="7D1E1E13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10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 приложение № 4 «Распределение ассигнований по разделам и подразделам классификации расходов бюджетов бюджетной системы Российской Федерации на 2026 год и плановый период 2027 и 2028 годов» изложить в редакции согласно приложению № 4 к настоящему решению;</w:t>
      </w:r>
    </w:p>
    <w:p w14:paraId="21E32748" w14:textId="23D46C24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>. приложение № 5 «Расходы бюджета Рузского муниципального округа по целевым статьям (муниципальным программам Рузского муниципального округа Московской области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редакции согласно приложению № 5 к настоящему решению;</w:t>
      </w:r>
    </w:p>
    <w:p w14:paraId="5796CC74" w14:textId="28D1F564" w:rsidR="00EE132A" w:rsidRPr="00E44951" w:rsidRDefault="00917415" w:rsidP="0025797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. приложение № 6 «Расходы бюджета Рузского муниципального округа на осуществление бюджетных инвестиций в форме капитальных вложений на 2026 год и плановый период 2027 и 2028 годов» изложить в редакции согласно приложению № 6 к </w:t>
      </w:r>
      <w:r w:rsidR="00680AD7" w:rsidRPr="00E44951">
        <w:rPr>
          <w:rFonts w:ascii="Times New Roman" w:hAnsi="Times New Roman" w:cs="Times New Roman"/>
          <w:snapToGrid w:val="0"/>
          <w:sz w:val="24"/>
          <w:szCs w:val="24"/>
        </w:rPr>
        <w:t>настоящему решению;</w:t>
      </w:r>
    </w:p>
    <w:p w14:paraId="3EEC75A0" w14:textId="4737CD9A" w:rsidR="00680AD7" w:rsidRPr="00E44951" w:rsidRDefault="00917415" w:rsidP="0025797E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. приложение № 8 «Источники внутреннего финансирования дефицита бюджета Рузского муниципального округа на 2026 год и плановый период 2027 и 2028 годов» изложить в 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редакции согласно приложению № 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Pr="00E44951">
        <w:rPr>
          <w:rFonts w:ascii="Times New Roman" w:hAnsi="Times New Roman" w:cs="Times New Roman"/>
          <w:snapToGrid w:val="0"/>
          <w:sz w:val="24"/>
          <w:szCs w:val="24"/>
        </w:rPr>
        <w:t xml:space="preserve"> к настоящему решению</w:t>
      </w:r>
      <w:r w:rsidR="0025797E" w:rsidRPr="00E4495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10694BE7" w14:textId="77777777" w:rsidR="00EE132A" w:rsidRPr="00E44951" w:rsidRDefault="00EE132A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3291890D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2. Разместить настоящее решение в сетевом издании – официальном сайте Рузского муниципального округа Московской области в информационно-коммуникационной сети «Интернет»: RUZAREGION.RU.</w:t>
      </w:r>
    </w:p>
    <w:p w14:paraId="1443910A" w14:textId="77777777" w:rsidR="00EE132A" w:rsidRPr="00E44951" w:rsidRDefault="00EE132A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7F1FF3E3" w14:textId="77777777" w:rsidR="00EE132A" w:rsidRPr="00E44951" w:rsidRDefault="00917415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951">
        <w:rPr>
          <w:rFonts w:ascii="Times New Roman" w:hAnsi="Times New Roman" w:cs="Times New Roman"/>
          <w:snapToGrid w:val="0"/>
          <w:sz w:val="24"/>
          <w:szCs w:val="24"/>
        </w:rPr>
        <w:t>3. Настоящее решение вступает в силу на следующий день после его официального опубликования.</w:t>
      </w:r>
    </w:p>
    <w:p w14:paraId="07DC41B5" w14:textId="77777777" w:rsidR="00EE132A" w:rsidRPr="00E44951" w:rsidRDefault="00EE132A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27D16225" w14:textId="77777777" w:rsidR="00EE132A" w:rsidRPr="00E44951" w:rsidRDefault="00EE13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70"/>
      </w:tblGrid>
      <w:tr w:rsidR="00EE132A" w14:paraId="518A16E2" w14:textId="77777777">
        <w:tc>
          <w:tcPr>
            <w:tcW w:w="5069" w:type="dxa"/>
            <w:shd w:val="clear" w:color="auto" w:fill="auto"/>
          </w:tcPr>
          <w:p w14:paraId="26AEF16C" w14:textId="77777777" w:rsidR="00EE132A" w:rsidRPr="00E44951" w:rsidRDefault="0091741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44951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14:paraId="207076C1" w14:textId="77777777" w:rsidR="00EE132A" w:rsidRPr="00E44951" w:rsidRDefault="0091741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44951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Рузского муниципального округа </w:t>
            </w:r>
          </w:p>
          <w:p w14:paraId="15889EA3" w14:textId="77777777" w:rsidR="00EE132A" w:rsidRPr="00E44951" w:rsidRDefault="0091741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44951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Московской области  </w:t>
            </w:r>
          </w:p>
          <w:p w14:paraId="353A827F" w14:textId="77777777" w:rsidR="00EE132A" w:rsidRPr="00E44951" w:rsidRDefault="00EE132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20AD0D38" w14:textId="77777777" w:rsidR="00EE132A" w:rsidRPr="00E44951" w:rsidRDefault="00EE132A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29E0D0F9" w14:textId="77777777" w:rsidR="00EE132A" w:rsidRPr="00E44951" w:rsidRDefault="00917415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44951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______________ А.А. Горбылёв</w:t>
            </w:r>
          </w:p>
        </w:tc>
        <w:tc>
          <w:tcPr>
            <w:tcW w:w="5070" w:type="dxa"/>
            <w:shd w:val="clear" w:color="auto" w:fill="auto"/>
          </w:tcPr>
          <w:p w14:paraId="30BD99B4" w14:textId="77777777" w:rsidR="00EE132A" w:rsidRPr="00E44951" w:rsidRDefault="00917415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44951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  <w:p w14:paraId="74BE5F89" w14:textId="77777777" w:rsidR="00EE132A" w:rsidRPr="00E44951" w:rsidRDefault="00917415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44951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Рузского муниципального округа</w:t>
            </w:r>
          </w:p>
          <w:p w14:paraId="4664001B" w14:textId="77777777" w:rsidR="00EE132A" w:rsidRPr="00E44951" w:rsidRDefault="00917415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44951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0564F709" w14:textId="77777777" w:rsidR="00EE132A" w:rsidRPr="00E44951" w:rsidRDefault="00EE132A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0D65C4FA" w14:textId="77777777" w:rsidR="00EE132A" w:rsidRPr="00E44951" w:rsidRDefault="00EE132A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144260D9" w14:textId="77777777" w:rsidR="00EE132A" w:rsidRDefault="00917415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44951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________________ И.А. Вереина</w:t>
            </w:r>
          </w:p>
        </w:tc>
      </w:tr>
    </w:tbl>
    <w:p w14:paraId="399CC2D4" w14:textId="77777777" w:rsidR="00EE132A" w:rsidRDefault="00EE1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132A" w:rsidSect="00EE132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05507" w14:textId="77777777" w:rsidR="00EE132A" w:rsidRDefault="00917415">
      <w:pPr>
        <w:spacing w:line="240" w:lineRule="auto"/>
      </w:pPr>
      <w:r>
        <w:separator/>
      </w:r>
    </w:p>
  </w:endnote>
  <w:endnote w:type="continuationSeparator" w:id="0">
    <w:p w14:paraId="6FFE67B0" w14:textId="77777777" w:rsidR="00EE132A" w:rsidRDefault="00917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B19FA" w14:textId="77777777" w:rsidR="00EE132A" w:rsidRDefault="00917415">
      <w:pPr>
        <w:spacing w:after="0"/>
      </w:pPr>
      <w:r>
        <w:separator/>
      </w:r>
    </w:p>
  </w:footnote>
  <w:footnote w:type="continuationSeparator" w:id="0">
    <w:p w14:paraId="5D49F42E" w14:textId="77777777" w:rsidR="00EE132A" w:rsidRDefault="0091741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5AF"/>
    <w:rsid w:val="000073EF"/>
    <w:rsid w:val="00024060"/>
    <w:rsid w:val="000714E9"/>
    <w:rsid w:val="0007230E"/>
    <w:rsid w:val="000D3FAD"/>
    <w:rsid w:val="000E370E"/>
    <w:rsid w:val="000E609D"/>
    <w:rsid w:val="000E741D"/>
    <w:rsid w:val="000F52C5"/>
    <w:rsid w:val="00107E2B"/>
    <w:rsid w:val="001114F0"/>
    <w:rsid w:val="00112ADE"/>
    <w:rsid w:val="00113DBF"/>
    <w:rsid w:val="00123EA9"/>
    <w:rsid w:val="00142333"/>
    <w:rsid w:val="00146634"/>
    <w:rsid w:val="001909C7"/>
    <w:rsid w:val="00192946"/>
    <w:rsid w:val="001A05B7"/>
    <w:rsid w:val="001A2170"/>
    <w:rsid w:val="001A731F"/>
    <w:rsid w:val="001B5FBA"/>
    <w:rsid w:val="001C5868"/>
    <w:rsid w:val="001D409A"/>
    <w:rsid w:val="001D49D2"/>
    <w:rsid w:val="001E474B"/>
    <w:rsid w:val="001F4907"/>
    <w:rsid w:val="0020577B"/>
    <w:rsid w:val="00236B22"/>
    <w:rsid w:val="0025797E"/>
    <w:rsid w:val="00295D03"/>
    <w:rsid w:val="002C2436"/>
    <w:rsid w:val="002D7098"/>
    <w:rsid w:val="002E2793"/>
    <w:rsid w:val="002E6EF4"/>
    <w:rsid w:val="00301448"/>
    <w:rsid w:val="00305A29"/>
    <w:rsid w:val="00305EC7"/>
    <w:rsid w:val="0030665B"/>
    <w:rsid w:val="0032171A"/>
    <w:rsid w:val="00321C44"/>
    <w:rsid w:val="00336816"/>
    <w:rsid w:val="00356FF1"/>
    <w:rsid w:val="00367E57"/>
    <w:rsid w:val="003A0696"/>
    <w:rsid w:val="003B4684"/>
    <w:rsid w:val="003B6948"/>
    <w:rsid w:val="003C18B0"/>
    <w:rsid w:val="00404B6C"/>
    <w:rsid w:val="00413F99"/>
    <w:rsid w:val="00433AAB"/>
    <w:rsid w:val="00437B5A"/>
    <w:rsid w:val="004541DE"/>
    <w:rsid w:val="00454F93"/>
    <w:rsid w:val="00455C0B"/>
    <w:rsid w:val="004949D7"/>
    <w:rsid w:val="004B5AE5"/>
    <w:rsid w:val="004C26C1"/>
    <w:rsid w:val="004D4720"/>
    <w:rsid w:val="004D4771"/>
    <w:rsid w:val="004E57A4"/>
    <w:rsid w:val="004E7570"/>
    <w:rsid w:val="00520976"/>
    <w:rsid w:val="00524CDE"/>
    <w:rsid w:val="00532DF2"/>
    <w:rsid w:val="00541A7A"/>
    <w:rsid w:val="00544C17"/>
    <w:rsid w:val="00547D3B"/>
    <w:rsid w:val="0056484C"/>
    <w:rsid w:val="00580B62"/>
    <w:rsid w:val="00591CA1"/>
    <w:rsid w:val="00593557"/>
    <w:rsid w:val="005A0B08"/>
    <w:rsid w:val="005E2C2D"/>
    <w:rsid w:val="005E2C95"/>
    <w:rsid w:val="005F37F1"/>
    <w:rsid w:val="00600AEC"/>
    <w:rsid w:val="00627387"/>
    <w:rsid w:val="00640EED"/>
    <w:rsid w:val="00651F3E"/>
    <w:rsid w:val="006700B1"/>
    <w:rsid w:val="00680AD7"/>
    <w:rsid w:val="00681737"/>
    <w:rsid w:val="0068351B"/>
    <w:rsid w:val="006A0832"/>
    <w:rsid w:val="006A1F17"/>
    <w:rsid w:val="006A54FC"/>
    <w:rsid w:val="006F13BD"/>
    <w:rsid w:val="006F7809"/>
    <w:rsid w:val="00707926"/>
    <w:rsid w:val="0071522C"/>
    <w:rsid w:val="0076344E"/>
    <w:rsid w:val="007661BE"/>
    <w:rsid w:val="00784454"/>
    <w:rsid w:val="007903B2"/>
    <w:rsid w:val="0079344D"/>
    <w:rsid w:val="007975C2"/>
    <w:rsid w:val="007A0A62"/>
    <w:rsid w:val="007C58C0"/>
    <w:rsid w:val="007D6D70"/>
    <w:rsid w:val="007F0E51"/>
    <w:rsid w:val="007F61C3"/>
    <w:rsid w:val="00803631"/>
    <w:rsid w:val="008046E3"/>
    <w:rsid w:val="008055AF"/>
    <w:rsid w:val="00813468"/>
    <w:rsid w:val="008230E7"/>
    <w:rsid w:val="00834C86"/>
    <w:rsid w:val="0084016F"/>
    <w:rsid w:val="00851E95"/>
    <w:rsid w:val="008556CC"/>
    <w:rsid w:val="00857072"/>
    <w:rsid w:val="008624C2"/>
    <w:rsid w:val="00872272"/>
    <w:rsid w:val="0089236B"/>
    <w:rsid w:val="00896DC2"/>
    <w:rsid w:val="008A2D50"/>
    <w:rsid w:val="008B0BD2"/>
    <w:rsid w:val="008C211D"/>
    <w:rsid w:val="008C22E9"/>
    <w:rsid w:val="008D0289"/>
    <w:rsid w:val="00917415"/>
    <w:rsid w:val="00941D79"/>
    <w:rsid w:val="00945971"/>
    <w:rsid w:val="009805F0"/>
    <w:rsid w:val="0099576F"/>
    <w:rsid w:val="00997698"/>
    <w:rsid w:val="009B33E7"/>
    <w:rsid w:val="009B40D7"/>
    <w:rsid w:val="009C7BDE"/>
    <w:rsid w:val="009E28AE"/>
    <w:rsid w:val="009F1F99"/>
    <w:rsid w:val="00A05A3E"/>
    <w:rsid w:val="00A31905"/>
    <w:rsid w:val="00A44C84"/>
    <w:rsid w:val="00A66E91"/>
    <w:rsid w:val="00A81063"/>
    <w:rsid w:val="00A9260D"/>
    <w:rsid w:val="00AC1468"/>
    <w:rsid w:val="00AF2478"/>
    <w:rsid w:val="00AF59AD"/>
    <w:rsid w:val="00B04827"/>
    <w:rsid w:val="00B60339"/>
    <w:rsid w:val="00B72B2B"/>
    <w:rsid w:val="00B72B46"/>
    <w:rsid w:val="00BB7FC1"/>
    <w:rsid w:val="00BC4987"/>
    <w:rsid w:val="00BC4E30"/>
    <w:rsid w:val="00BE3271"/>
    <w:rsid w:val="00C020F4"/>
    <w:rsid w:val="00C22B21"/>
    <w:rsid w:val="00C4155C"/>
    <w:rsid w:val="00C45F1C"/>
    <w:rsid w:val="00C90F17"/>
    <w:rsid w:val="00C94604"/>
    <w:rsid w:val="00CA48FB"/>
    <w:rsid w:val="00CB64B9"/>
    <w:rsid w:val="00CC43E6"/>
    <w:rsid w:val="00CD58E9"/>
    <w:rsid w:val="00CE4738"/>
    <w:rsid w:val="00CE5BF1"/>
    <w:rsid w:val="00D039A3"/>
    <w:rsid w:val="00D17934"/>
    <w:rsid w:val="00D26093"/>
    <w:rsid w:val="00D55C35"/>
    <w:rsid w:val="00D56A5D"/>
    <w:rsid w:val="00D92E42"/>
    <w:rsid w:val="00DB50E3"/>
    <w:rsid w:val="00DE2CAB"/>
    <w:rsid w:val="00E036CD"/>
    <w:rsid w:val="00E223CC"/>
    <w:rsid w:val="00E26CFF"/>
    <w:rsid w:val="00E41C0D"/>
    <w:rsid w:val="00E44951"/>
    <w:rsid w:val="00E66619"/>
    <w:rsid w:val="00E87F2F"/>
    <w:rsid w:val="00EA425E"/>
    <w:rsid w:val="00EC382E"/>
    <w:rsid w:val="00EE132A"/>
    <w:rsid w:val="00EE282A"/>
    <w:rsid w:val="00EF3159"/>
    <w:rsid w:val="00EF4461"/>
    <w:rsid w:val="00EF62CB"/>
    <w:rsid w:val="00F07A7F"/>
    <w:rsid w:val="00F13496"/>
    <w:rsid w:val="00F2023A"/>
    <w:rsid w:val="00F2100E"/>
    <w:rsid w:val="00F250D9"/>
    <w:rsid w:val="00F35DC3"/>
    <w:rsid w:val="00F513FE"/>
    <w:rsid w:val="00FA36FE"/>
    <w:rsid w:val="00FA38DB"/>
    <w:rsid w:val="00FB43FB"/>
    <w:rsid w:val="00FC2EEE"/>
    <w:rsid w:val="00FC5172"/>
    <w:rsid w:val="00FD14C8"/>
    <w:rsid w:val="00FD5BBB"/>
    <w:rsid w:val="00FE07B9"/>
    <w:rsid w:val="00FF029D"/>
    <w:rsid w:val="00FF2D54"/>
    <w:rsid w:val="08CB7989"/>
    <w:rsid w:val="0F5767AC"/>
    <w:rsid w:val="1DEB4D27"/>
    <w:rsid w:val="1E2F0D77"/>
    <w:rsid w:val="215878AF"/>
    <w:rsid w:val="2C404FE6"/>
    <w:rsid w:val="37831780"/>
    <w:rsid w:val="37AD1C42"/>
    <w:rsid w:val="38194C60"/>
    <w:rsid w:val="460F43B4"/>
    <w:rsid w:val="4F200C7E"/>
    <w:rsid w:val="503F578E"/>
    <w:rsid w:val="50411D32"/>
    <w:rsid w:val="53DE77D2"/>
    <w:rsid w:val="58447918"/>
    <w:rsid w:val="586E3F58"/>
    <w:rsid w:val="65A216BC"/>
    <w:rsid w:val="6B640AC6"/>
    <w:rsid w:val="70B24228"/>
    <w:rsid w:val="71707C02"/>
    <w:rsid w:val="74733BAB"/>
    <w:rsid w:val="7C473716"/>
    <w:rsid w:val="7F6B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58476"/>
  <w15:docId w15:val="{534935A7-B62C-4454-9678-08236F40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3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EE132A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sid w:val="00EE132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EE132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qFormat/>
    <w:rsid w:val="00EE1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EE132A"/>
    <w:pPr>
      <w:widowControl w:val="0"/>
    </w:pPr>
    <w:rPr>
      <w:rFonts w:ascii="Times New Roman" w:eastAsia="Times New Roman" w:hAnsi="Times New Roman" w:cs="Times New Roman"/>
      <w:snapToGrid w:val="0"/>
    </w:rPr>
  </w:style>
  <w:style w:type="paragraph" w:customStyle="1" w:styleId="ConsPlusNormal">
    <w:name w:val="ConsPlusNormal"/>
    <w:qFormat/>
    <w:rsid w:val="00EE13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EE132A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qFormat/>
    <w:rsid w:val="00EE132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64">
    <w:name w:val="xl64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qFormat/>
    <w:rsid w:val="00EE132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qFormat/>
    <w:rsid w:val="00EE13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EE1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rsid w:val="00EE132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rsid w:val="00EE132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EE13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rsid w:val="00EE1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rsid w:val="00EE1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EE1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qFormat/>
    <w:rsid w:val="00EE1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qFormat/>
    <w:rsid w:val="00EE1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qFormat/>
    <w:rsid w:val="00EE1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7">
    <w:name w:val="xl87"/>
    <w:basedOn w:val="a"/>
    <w:qFormat/>
    <w:rsid w:val="00EE1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qFormat/>
    <w:rsid w:val="00EE1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qFormat/>
    <w:rsid w:val="00EE1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qFormat/>
    <w:rsid w:val="00EE132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qFormat/>
    <w:rsid w:val="00EE132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qFormat/>
    <w:rsid w:val="00EE132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PC11</cp:lastModifiedBy>
  <cp:revision>30</cp:revision>
  <cp:lastPrinted>2026-09-03T12:31:00Z</cp:lastPrinted>
  <dcterms:created xsi:type="dcterms:W3CDTF">2025-11-09T09:34:00Z</dcterms:created>
  <dcterms:modified xsi:type="dcterms:W3CDTF">2026-09-03T13:46:00Z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6A369BB63E4B480BB8466BC880FCA68A_12</vt:lpwstr>
  </property>
</Properties>
</file>